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C47DA" w14:textId="77777777"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14:paraId="1C4D6B50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14:paraId="611A8BF1" w14:textId="23DF626C" w:rsidR="00B35E30" w:rsidRPr="00BA7019" w:rsidRDefault="005F34E0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r>
        <w:rPr>
          <w:rFonts w:ascii="Cambria Math" w:hAnsi="Cambria Math" w:cs="Times New Roman"/>
          <w:b/>
          <w:bCs/>
          <w:szCs w:val="32"/>
          <w:lang w:val="en-GB"/>
        </w:rPr>
        <w:t>Ivana Tadić</w:t>
      </w:r>
    </w:p>
    <w:p w14:paraId="52777903" w14:textId="77777777"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14:paraId="4C6A4779" w14:textId="47511C5D" w:rsidR="00B35E30" w:rsidRPr="00BA7019" w:rsidRDefault="00281F34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April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20</w:t>
      </w:r>
      <w:r>
        <w:rPr>
          <w:rFonts w:ascii="Cambria Math" w:hAnsi="Cambria Math" w:cs="Times New Roman"/>
          <w:bCs/>
          <w:sz w:val="20"/>
          <w:lang w:val="en-GB"/>
        </w:rPr>
        <w:t>22</w:t>
      </w:r>
      <w:r w:rsidR="005029A6">
        <w:rPr>
          <w:rFonts w:ascii="Cambria Math" w:hAnsi="Cambria Math" w:cs="Times New Roman"/>
          <w:bCs/>
          <w:sz w:val="20"/>
          <w:lang w:val="en-GB"/>
        </w:rPr>
        <w:t>.</w:t>
      </w:r>
    </w:p>
    <w:p w14:paraId="2444CF91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14:paraId="7EDBA2A6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14:paraId="4AFBA441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32D92576" w14:textId="20774132" w:rsidR="00B35E30" w:rsidRPr="00BA7019" w:rsidRDefault="00ED4FB1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2006</w:t>
      </w:r>
      <w:r w:rsidR="00294041">
        <w:rPr>
          <w:rFonts w:ascii="Cambria Math" w:hAnsi="Cambria Math" w:cs="Times New Roman"/>
          <w:bCs/>
          <w:sz w:val="20"/>
          <w:lang w:val="en-GB"/>
        </w:rPr>
        <w:t>.</w:t>
      </w:r>
      <w:r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294041">
        <w:rPr>
          <w:rFonts w:ascii="Cambria Math" w:hAnsi="Cambria Math" w:cs="Times New Roman"/>
          <w:bCs/>
          <w:sz w:val="20"/>
          <w:lang w:val="en-GB"/>
        </w:rPr>
        <w:t>–</w:t>
      </w:r>
      <w:r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1D7829">
        <w:rPr>
          <w:rFonts w:ascii="Cambria Math" w:hAnsi="Cambria Math" w:cs="Times New Roman"/>
          <w:bCs/>
          <w:sz w:val="20"/>
          <w:lang w:val="en-GB"/>
        </w:rPr>
        <w:t>20</w:t>
      </w:r>
      <w:r w:rsidR="005F34E0">
        <w:rPr>
          <w:rFonts w:ascii="Cambria Math" w:hAnsi="Cambria Math" w:cs="Times New Roman"/>
          <w:bCs/>
          <w:sz w:val="20"/>
          <w:lang w:val="en-GB"/>
        </w:rPr>
        <w:t>11</w:t>
      </w:r>
      <w:r w:rsidR="00294041">
        <w:rPr>
          <w:rFonts w:ascii="Cambria Math" w:hAnsi="Cambria Math" w:cs="Times New Roman"/>
          <w:bCs/>
          <w:sz w:val="20"/>
          <w:lang w:val="en-GB"/>
        </w:rPr>
        <w:t>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>University of Split, Faculty of Economics,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 xml:space="preserve"> Business and Tourism, Ph.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D.  </w:t>
      </w:r>
    </w:p>
    <w:p w14:paraId="4F7EDD28" w14:textId="77777777" w:rsidR="00B35E30" w:rsidRPr="00BA7019" w:rsidRDefault="001D7829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>Major: Management</w:t>
      </w:r>
    </w:p>
    <w:p w14:paraId="50F737B3" w14:textId="77777777" w:rsidR="00B35E30" w:rsidRPr="00BA7019" w:rsidRDefault="001D7829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Advisor: Srećko Goić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>, Ph.D.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/>
          <w:b/>
          <w:bCs/>
          <w:sz w:val="20"/>
          <w:lang w:val="en-GB"/>
        </w:rPr>
        <w:tab/>
      </w:r>
    </w:p>
    <w:p w14:paraId="3720A4A5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14:paraId="7A5926E1" w14:textId="5E55B528" w:rsidR="00B35E30" w:rsidRPr="00BA7019" w:rsidRDefault="00B35E3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>200</w:t>
      </w:r>
      <w:r w:rsidR="001D7829">
        <w:rPr>
          <w:rFonts w:ascii="Cambria Math" w:hAnsi="Cambria Math" w:cs="Times New Roman"/>
          <w:bCs/>
          <w:sz w:val="20"/>
          <w:lang w:val="en-GB"/>
        </w:rPr>
        <w:t>2</w:t>
      </w:r>
      <w:r w:rsidR="00294041">
        <w:rPr>
          <w:rFonts w:ascii="Cambria Math" w:hAnsi="Cambria Math" w:cs="Times New Roman"/>
          <w:bCs/>
          <w:sz w:val="20"/>
          <w:lang w:val="en-GB"/>
        </w:rPr>
        <w:t>.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294041">
        <w:rPr>
          <w:rFonts w:ascii="Cambria Math" w:hAnsi="Cambria Math" w:cs="Times New Roman"/>
          <w:bCs/>
          <w:sz w:val="20"/>
          <w:lang w:val="en-GB"/>
        </w:rPr>
        <w:t>–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20</w:t>
      </w:r>
      <w:r w:rsidR="001D7829">
        <w:rPr>
          <w:rFonts w:ascii="Cambria Math" w:hAnsi="Cambria Math" w:cs="Times New Roman"/>
          <w:bCs/>
          <w:sz w:val="20"/>
          <w:lang w:val="en-GB"/>
        </w:rPr>
        <w:t>05</w:t>
      </w:r>
      <w:r w:rsidR="00294041">
        <w:rPr>
          <w:rFonts w:ascii="Cambria Math" w:hAnsi="Cambria Math" w:cs="Times New Roman"/>
          <w:bCs/>
          <w:sz w:val="20"/>
          <w:lang w:val="en-GB"/>
        </w:rPr>
        <w:t>.</w:t>
      </w:r>
      <w:r w:rsidR="001D7829">
        <w:rPr>
          <w:rFonts w:ascii="Cambria Math" w:hAnsi="Cambria Math" w:cs="Times New Roman"/>
          <w:bCs/>
          <w:sz w:val="20"/>
          <w:lang w:val="en-GB"/>
        </w:rPr>
        <w:t xml:space="preserve">       </w:t>
      </w:r>
      <w:r w:rsidR="001D7829">
        <w:rPr>
          <w:rFonts w:ascii="Cambria Math" w:hAnsi="Cambria Math" w:cs="Times New Roman"/>
          <w:bCs/>
          <w:sz w:val="20"/>
          <w:lang w:val="en-GB"/>
        </w:rPr>
        <w:tab/>
      </w:r>
      <w:r w:rsidR="001D7829">
        <w:rPr>
          <w:rFonts w:ascii="Cambria Math" w:hAnsi="Cambria Math" w:cs="Times New Roman"/>
          <w:bCs/>
          <w:sz w:val="20"/>
          <w:lang w:val="en-GB"/>
        </w:rPr>
        <w:tab/>
      </w:r>
      <w:r w:rsidR="001D7829">
        <w:rPr>
          <w:rFonts w:ascii="Cambria Math" w:hAnsi="Cambria Math" w:cs="Times New Roman"/>
          <w:bCs/>
          <w:sz w:val="20"/>
          <w:lang w:val="en-GB"/>
        </w:rPr>
        <w:tab/>
        <w:t>University of Ljubljana</w:t>
      </w:r>
      <w:r w:rsidRPr="00BA7019">
        <w:rPr>
          <w:rFonts w:ascii="Cambria Math" w:hAnsi="Cambria Math" w:cs="Times New Roman"/>
          <w:bCs/>
          <w:sz w:val="20"/>
          <w:lang w:val="en-GB"/>
        </w:rPr>
        <w:t>, Faculty of Economics</w:t>
      </w:r>
      <w:r w:rsidR="001D7829">
        <w:rPr>
          <w:rFonts w:ascii="Cambria Math" w:hAnsi="Cambria Math" w:cs="Times New Roman"/>
          <w:bCs/>
          <w:sz w:val="20"/>
          <w:lang w:val="en-GB"/>
        </w:rPr>
        <w:t>,</w:t>
      </w:r>
      <w:r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  <w:proofErr w:type="spellStart"/>
      <w:r w:rsidRPr="00BA7019">
        <w:rPr>
          <w:rFonts w:ascii="Cambria Math" w:hAnsi="Cambria Math" w:cs="Times New Roman"/>
          <w:bCs/>
          <w:sz w:val="20"/>
          <w:lang w:val="en-GB"/>
        </w:rPr>
        <w:t>M</w:t>
      </w:r>
      <w:r w:rsidR="00BA7019">
        <w:rPr>
          <w:rFonts w:ascii="Cambria Math" w:hAnsi="Cambria Math" w:cs="Times New Roman"/>
          <w:bCs/>
          <w:sz w:val="20"/>
          <w:lang w:val="en-GB"/>
        </w:rPr>
        <w:t>Sc</w:t>
      </w:r>
      <w:r w:rsidR="001D7829">
        <w:rPr>
          <w:rFonts w:ascii="Cambria Math" w:hAnsi="Cambria Math" w:cs="Times New Roman"/>
          <w:bCs/>
          <w:sz w:val="20"/>
          <w:lang w:val="en-GB"/>
        </w:rPr>
        <w:t>BA</w:t>
      </w:r>
      <w:proofErr w:type="spellEnd"/>
    </w:p>
    <w:p w14:paraId="493576E1" w14:textId="77777777" w:rsidR="00B35E30" w:rsidRPr="00BA7019" w:rsidRDefault="001D7829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Major: Management</w:t>
      </w:r>
    </w:p>
    <w:p w14:paraId="231E7A5E" w14:textId="513AC2B9" w:rsidR="00B35E30" w:rsidRDefault="001D7829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5F34E0">
        <w:rPr>
          <w:rFonts w:ascii="Cambria Math" w:hAnsi="Cambria Math" w:cs="Times New Roman"/>
          <w:bCs/>
          <w:sz w:val="20"/>
          <w:lang w:val="en-GB"/>
        </w:rPr>
        <w:t xml:space="preserve">Nada </w:t>
      </w:r>
      <w:proofErr w:type="spellStart"/>
      <w:r w:rsidR="005F34E0">
        <w:rPr>
          <w:rFonts w:ascii="Cambria Math" w:hAnsi="Cambria Math" w:cs="Times New Roman"/>
          <w:bCs/>
          <w:sz w:val="20"/>
          <w:lang w:val="en-GB"/>
        </w:rPr>
        <w:t>Zupan</w:t>
      </w:r>
      <w:proofErr w:type="spellEnd"/>
      <w:r w:rsidR="005F34E0">
        <w:rPr>
          <w:rFonts w:ascii="Cambria Math" w:hAnsi="Cambria Math" w:cs="Times New Roman"/>
          <w:bCs/>
          <w:sz w:val="20"/>
          <w:lang w:val="en-GB"/>
        </w:rPr>
        <w:t>,</w:t>
      </w:r>
      <w:r w:rsidR="00916D8C">
        <w:rPr>
          <w:rFonts w:ascii="Cambria Math" w:hAnsi="Cambria Math" w:cs="Times New Roman"/>
          <w:bCs/>
          <w:sz w:val="20"/>
          <w:lang w:val="en-GB"/>
        </w:rPr>
        <w:t xml:space="preserve"> Ph.D.</w:t>
      </w:r>
    </w:p>
    <w:p w14:paraId="63493FD0" w14:textId="77777777" w:rsidR="001D7829" w:rsidRPr="00BA7019" w:rsidRDefault="001D7829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</w:p>
    <w:p w14:paraId="0C21FC56" w14:textId="77777777"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14:paraId="0EDA26B1" w14:textId="77777777"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14:paraId="620B17A9" w14:textId="191395B4" w:rsidR="00B35E30" w:rsidRPr="00BA7019" w:rsidRDefault="006E0AF7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March,</w:t>
      </w:r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2018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 of M</w:t>
      </w:r>
      <w:r w:rsidR="001D7829">
        <w:rPr>
          <w:rFonts w:ascii="Cambria Math" w:hAnsi="Cambria Math" w:cs="Times New Roman"/>
          <w:b/>
          <w:bCs/>
          <w:sz w:val="20"/>
          <w:szCs w:val="20"/>
          <w:lang w:val="en-GB"/>
        </w:rPr>
        <w:t>anagement</w:t>
      </w:r>
    </w:p>
    <w:p w14:paraId="5E97938C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Present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14:paraId="780443F0" w14:textId="77777777"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56AF4579" w14:textId="1F62C986" w:rsidR="00B35E30" w:rsidRPr="00BA7019" w:rsidRDefault="006E0AF7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June,</w:t>
      </w:r>
      <w:proofErr w:type="gramEnd"/>
      <w:r w:rsidR="001D7829">
        <w:rPr>
          <w:rFonts w:ascii="Cambria Math" w:hAnsi="Cambria Math" w:cs="Times New Roman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4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1D782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Professor, Department of Ma</w:t>
      </w:r>
      <w:r w:rsidR="001D7829">
        <w:rPr>
          <w:rFonts w:ascii="Cambria Math" w:hAnsi="Cambria Math" w:cs="Times New Roman"/>
          <w:b/>
          <w:bCs/>
          <w:sz w:val="20"/>
          <w:szCs w:val="20"/>
          <w:lang w:val="en-GB"/>
        </w:rPr>
        <w:t>nagement</w:t>
      </w:r>
    </w:p>
    <w:p w14:paraId="1D091364" w14:textId="2BD9D6D3" w:rsidR="00B35E30" w:rsidRPr="00BA7019" w:rsidRDefault="006E0AF7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proofErr w:type="gramStart"/>
      <w:r>
        <w:rPr>
          <w:rFonts w:ascii="Cambria Math" w:hAnsi="Cambria Math"/>
          <w:bCs/>
          <w:sz w:val="20"/>
          <w:szCs w:val="20"/>
          <w:lang w:val="en-GB"/>
        </w:rPr>
        <w:t>March,</w:t>
      </w:r>
      <w:proofErr w:type="gramEnd"/>
      <w:r w:rsidR="001D7829">
        <w:rPr>
          <w:rFonts w:ascii="Cambria Math" w:hAnsi="Cambria Math"/>
          <w:bCs/>
          <w:sz w:val="20"/>
          <w:szCs w:val="20"/>
          <w:lang w:val="en-GB"/>
        </w:rPr>
        <w:t xml:space="preserve"> 201</w:t>
      </w:r>
      <w:r>
        <w:rPr>
          <w:rFonts w:ascii="Cambria Math" w:hAnsi="Cambria Math"/>
          <w:bCs/>
          <w:sz w:val="20"/>
          <w:szCs w:val="20"/>
          <w:lang w:val="en-GB"/>
        </w:rPr>
        <w:t>8</w:t>
      </w:r>
      <w:r w:rsidR="00294041">
        <w:rPr>
          <w:rFonts w:ascii="Cambria Math" w:hAnsi="Cambria Math"/>
          <w:bCs/>
          <w:sz w:val="20"/>
          <w:szCs w:val="20"/>
          <w:lang w:val="en-GB"/>
        </w:rPr>
        <w:t>.</w:t>
      </w:r>
      <w:r>
        <w:rPr>
          <w:rFonts w:ascii="Cambria Math" w:hAnsi="Cambria Math"/>
          <w:bCs/>
          <w:sz w:val="20"/>
          <w:szCs w:val="20"/>
          <w:lang w:val="en-GB"/>
        </w:rPr>
        <w:t xml:space="preserve">                                        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>University of Split, Faculty of Economics, Business and Tourism</w:t>
      </w:r>
    </w:p>
    <w:p w14:paraId="4261D543" w14:textId="77777777" w:rsidR="00BD24D6" w:rsidRDefault="00BD24D6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14:paraId="40CA9B6D" w14:textId="5F131885" w:rsidR="00B35E30" w:rsidRPr="00BD24D6" w:rsidRDefault="00916D8C" w:rsidP="00B35E30">
      <w:pPr>
        <w:pStyle w:val="Default"/>
        <w:rPr>
          <w:rStyle w:val="st"/>
          <w:rFonts w:ascii="Cambria Math" w:hAnsi="Cambria Math" w:cs="Times New Roman"/>
          <w:b/>
          <w:sz w:val="20"/>
          <w:szCs w:val="20"/>
          <w:lang w:val="en-GB"/>
        </w:rPr>
      </w:pPr>
      <w:proofErr w:type="gramStart"/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March,</w:t>
      </w:r>
      <w:proofErr w:type="gramEnd"/>
      <w:r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2</w:t>
      </w:r>
      <w:r w:rsidR="00BD24D6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>0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>11</w:t>
      </w:r>
      <w:r w:rsidR="00294041">
        <w:rPr>
          <w:rStyle w:val="st"/>
          <w:rFonts w:ascii="Cambria Math" w:hAnsi="Cambria Math" w:cs="Times New Roman"/>
          <w:sz w:val="20"/>
          <w:szCs w:val="20"/>
          <w:lang w:val="en-GB"/>
        </w:rPr>
        <w:t>.</w:t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D24D6" w:rsidRPr="00BD24D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Senior Assistant,</w:t>
      </w:r>
      <w:r w:rsidR="00BD24D6" w:rsidRPr="00BD24D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Department of Management</w:t>
      </w:r>
    </w:p>
    <w:p w14:paraId="37B96D6E" w14:textId="7AA0852C" w:rsidR="00B35E30" w:rsidRDefault="00916D8C" w:rsidP="00B35E30">
      <w:pPr>
        <w:pStyle w:val="Default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>
        <w:rPr>
          <w:rStyle w:val="st"/>
          <w:rFonts w:ascii="Cambria Math" w:hAnsi="Cambria Math" w:cs="Times New Roman"/>
          <w:sz w:val="20"/>
          <w:szCs w:val="20"/>
          <w:lang w:val="en-GB"/>
        </w:rPr>
        <w:t>June</w:t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>,</w:t>
      </w:r>
      <w:proofErr w:type="gramEnd"/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201</w:t>
      </w:r>
      <w:r w:rsidR="00CC3168">
        <w:rPr>
          <w:rStyle w:val="st"/>
          <w:rFonts w:ascii="Cambria Math" w:hAnsi="Cambria Math" w:cs="Times New Roman"/>
          <w:sz w:val="20"/>
          <w:szCs w:val="20"/>
          <w:lang w:val="en-GB"/>
        </w:rPr>
        <w:t>4</w:t>
      </w:r>
      <w:r w:rsidR="00294041">
        <w:rPr>
          <w:rStyle w:val="st"/>
          <w:rFonts w:ascii="Cambria Math" w:hAnsi="Cambria Math" w:cs="Times New Roman"/>
          <w:sz w:val="20"/>
          <w:szCs w:val="20"/>
          <w:lang w:val="en-GB"/>
        </w:rPr>
        <w:t>.</w:t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D24D6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D24D6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7793DFAE" w14:textId="7EF91CA1" w:rsidR="00BD24D6" w:rsidRDefault="00BD24D6" w:rsidP="00B35E30">
      <w:pPr>
        <w:pStyle w:val="Default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35CC4799" w14:textId="7B21E789" w:rsidR="00BD24D6" w:rsidRPr="00BD24D6" w:rsidRDefault="00916D8C" w:rsidP="00BD24D6">
      <w:pPr>
        <w:pStyle w:val="Default"/>
        <w:rPr>
          <w:rFonts w:ascii="Cambria Math" w:hAnsi="Cambria Math" w:cs="Times New Roman"/>
          <w:b/>
          <w:sz w:val="20"/>
          <w:szCs w:val="20"/>
          <w:lang w:val="en-GB"/>
        </w:rPr>
      </w:pP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October,</w:t>
      </w:r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>200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D24D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Junior</w:t>
      </w:r>
      <w:r w:rsidR="00BD24D6" w:rsidRPr="00BD24D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 xml:space="preserve"> Assistant,</w:t>
      </w:r>
      <w:r w:rsidR="00BD24D6" w:rsidRPr="00BD24D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Department of Management</w:t>
      </w:r>
    </w:p>
    <w:p w14:paraId="75452B4F" w14:textId="5EBC6B07" w:rsidR="00BD24D6" w:rsidRDefault="00916D8C" w:rsidP="00BD24D6">
      <w:pPr>
        <w:pStyle w:val="Default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March,</w:t>
      </w:r>
      <w:proofErr w:type="gramEnd"/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2011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D24D6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D24D6" w:rsidRPr="00BD24D6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14:paraId="0FABC5BE" w14:textId="4BCDD421" w:rsidR="00BD24D6" w:rsidRDefault="00BD24D6" w:rsidP="00BD24D6">
      <w:pPr>
        <w:pStyle w:val="Default"/>
        <w:rPr>
          <w:rFonts w:ascii="Cambria Math" w:hAnsi="Cambria Math" w:cs="Times New Roman"/>
          <w:bCs/>
          <w:sz w:val="20"/>
          <w:szCs w:val="20"/>
          <w:lang w:val="en-GB"/>
        </w:rPr>
      </w:pPr>
    </w:p>
    <w:p w14:paraId="4C34A84F" w14:textId="3676CBB2" w:rsidR="00BD24D6" w:rsidRPr="00BA7019" w:rsidRDefault="00BD24D6" w:rsidP="00BD24D6">
      <w:pPr>
        <w:pStyle w:val="Default"/>
        <w:tabs>
          <w:tab w:val="left" w:pos="2820"/>
        </w:tabs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</w:p>
    <w:p w14:paraId="481984CD" w14:textId="4FA49DBE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160880C5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14:paraId="5F40C64E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530475C7" w14:textId="7D62D9E9" w:rsidR="002A26DC" w:rsidRPr="00BA7019" w:rsidRDefault="00FC62F3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>
        <w:rPr>
          <w:rFonts w:ascii="Cambria Math" w:hAnsi="Cambria Math" w:cs="Times New Roman"/>
          <w:bCs/>
          <w:sz w:val="20"/>
          <w:szCs w:val="20"/>
          <w:lang w:val="en-GB"/>
        </w:rPr>
        <w:t>March,</w:t>
      </w:r>
      <w:proofErr w:type="gramEnd"/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200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Administrative </w:t>
      </w:r>
      <w:r w:rsidR="002A26DC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Officer</w:t>
      </w:r>
    </w:p>
    <w:p w14:paraId="6D272C28" w14:textId="544EAED6" w:rsidR="002A26DC" w:rsidRPr="00BA7019" w:rsidRDefault="002A26DC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proofErr w:type="gramStart"/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>October</w:t>
      </w:r>
      <w:r w:rsidR="00FC62F3">
        <w:rPr>
          <w:rFonts w:ascii="Cambria Math" w:hAnsi="Cambria Math" w:cs="Times New Roman"/>
          <w:bCs/>
          <w:sz w:val="20"/>
          <w:szCs w:val="20"/>
          <w:lang w:val="en-GB"/>
        </w:rPr>
        <w:t>,</w:t>
      </w:r>
      <w:proofErr w:type="gramEnd"/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20</w:t>
      </w:r>
      <w:r w:rsidR="00FC62F3">
        <w:rPr>
          <w:rFonts w:ascii="Cambria Math" w:hAnsi="Cambria Math" w:cs="Times New Roman"/>
          <w:bCs/>
          <w:sz w:val="20"/>
          <w:szCs w:val="20"/>
          <w:lang w:val="en-GB"/>
        </w:rPr>
        <w:t>01</w:t>
      </w:r>
      <w:r w:rsidR="00294041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FC62F3">
        <w:rPr>
          <w:rFonts w:ascii="Cambria Math" w:hAnsi="Cambria Math" w:cs="Times New Roman"/>
          <w:bCs/>
          <w:sz w:val="20"/>
          <w:szCs w:val="20"/>
          <w:lang w:val="en-GB"/>
        </w:rPr>
        <w:t xml:space="preserve">IBCI, </w:t>
      </w:r>
      <w:proofErr w:type="spellStart"/>
      <w:r w:rsidR="00FC62F3">
        <w:rPr>
          <w:rFonts w:ascii="Cambria Math" w:hAnsi="Cambria Math" w:cs="Times New Roman"/>
          <w:bCs/>
          <w:sz w:val="20"/>
          <w:szCs w:val="20"/>
          <w:lang w:val="en-GB"/>
        </w:rPr>
        <w:t>d.o.o</w:t>
      </w:r>
      <w:proofErr w:type="spellEnd"/>
      <w:r w:rsidR="00FC62F3">
        <w:rPr>
          <w:rFonts w:ascii="Cambria Math" w:hAnsi="Cambria Math" w:cs="Times New Roman"/>
          <w:bCs/>
          <w:sz w:val="20"/>
          <w:szCs w:val="20"/>
          <w:lang w:val="en-GB"/>
        </w:rPr>
        <w:t>.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</w:p>
    <w:p w14:paraId="12D5E4B5" w14:textId="77777777"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</w:p>
    <w:p w14:paraId="32B3B611" w14:textId="77777777"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14:paraId="335C7A80" w14:textId="77777777"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14:paraId="7DD44F8C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14:paraId="1518AE7A" w14:textId="699636DC" w:rsidR="004F5E1E" w:rsidRPr="00BA7019" w:rsidRDefault="00C9344F" w:rsidP="004F5E1E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</w:t>
      </w:r>
      <w:r w:rsidR="004F5E1E">
        <w:rPr>
          <w:rStyle w:val="st"/>
          <w:rFonts w:ascii="Cambria Math" w:hAnsi="Cambria Math" w:cs="Times New Roman"/>
          <w:sz w:val="20"/>
          <w:lang w:val="en-GB"/>
        </w:rPr>
        <w:t>16</w:t>
      </w:r>
      <w:r w:rsidR="00294041">
        <w:rPr>
          <w:rStyle w:val="st"/>
          <w:rFonts w:ascii="Cambria Math" w:hAnsi="Cambria Math" w:cs="Times New Roman"/>
          <w:sz w:val="20"/>
          <w:lang w:val="en-GB"/>
        </w:rPr>
        <w:t>.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4F5E1E"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</w:t>
      </w:r>
      <w:r w:rsidR="004F5E1E">
        <w:rPr>
          <w:rStyle w:val="st"/>
          <w:rFonts w:ascii="Cambria Math" w:hAnsi="Cambria Math" w:cs="Times New Roman"/>
          <w:b/>
          <w:sz w:val="20"/>
          <w:lang w:val="en-GB"/>
        </w:rPr>
        <w:t xml:space="preserve">Organization Committee </w:t>
      </w:r>
      <w:r w:rsidR="004F5E1E" w:rsidRPr="00BA7019"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  <w:r w:rsidR="004F5E1E"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</w:p>
    <w:p w14:paraId="6EEA3CF5" w14:textId="77777777" w:rsidR="004F5E1E" w:rsidRDefault="004F5E1E" w:rsidP="004F5E1E">
      <w:pPr>
        <w:pStyle w:val="Default"/>
        <w:ind w:left="144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by University of Split, Faculty of Economics, Business and Tourism for </w:t>
      </w:r>
      <w:r>
        <w:rPr>
          <w:rStyle w:val="st"/>
          <w:rFonts w:ascii="Cambria Math" w:hAnsi="Cambria Math" w:cs="Times New Roman"/>
          <w:sz w:val="20"/>
          <w:lang w:val="en-GB"/>
        </w:rPr>
        <w:t>International Conference organization The 8</w:t>
      </w:r>
      <w:r w:rsidRPr="00DA1344">
        <w:rPr>
          <w:rStyle w:val="st"/>
          <w:rFonts w:ascii="Cambria Math" w:hAnsi="Cambria Math" w:cs="Times New Roman"/>
          <w:sz w:val="20"/>
          <w:vertAlign w:val="superscript"/>
          <w:lang w:val="en-GB"/>
        </w:rPr>
        <w:t>th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International Conference of Balkan and Eastern Europe Countries in the Changed World.</w:t>
      </w:r>
    </w:p>
    <w:p w14:paraId="60B499D7" w14:textId="5C8929E2" w:rsidR="00B35E30" w:rsidRPr="00BA7019" w:rsidRDefault="00B35E30" w:rsidP="004F5E1E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14:paraId="54372033" w14:textId="42C37E13" w:rsidR="004F5E1E" w:rsidRPr="00BA7019" w:rsidRDefault="00C9344F" w:rsidP="004F5E1E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</w:t>
      </w:r>
      <w:r w:rsidR="004F5E1E">
        <w:rPr>
          <w:rStyle w:val="st"/>
          <w:rFonts w:ascii="Cambria Math" w:hAnsi="Cambria Math" w:cs="Times New Roman"/>
          <w:sz w:val="20"/>
          <w:lang w:val="en-GB"/>
        </w:rPr>
        <w:t>1</w:t>
      </w:r>
      <w:r w:rsidR="00294041">
        <w:rPr>
          <w:rStyle w:val="st"/>
          <w:rFonts w:ascii="Cambria Math" w:hAnsi="Cambria Math" w:cs="Times New Roman"/>
          <w:sz w:val="20"/>
          <w:lang w:val="en-GB"/>
        </w:rPr>
        <w:t>.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4F5E1E" w:rsidRPr="00C9344F">
        <w:rPr>
          <w:rStyle w:val="st"/>
          <w:rFonts w:ascii="Cambria Math" w:hAnsi="Cambria Math" w:cs="Times New Roman"/>
          <w:b/>
          <w:sz w:val="20"/>
          <w:lang w:val="en-GB"/>
        </w:rPr>
        <w:t>Recognition as Distinguished Speaker</w:t>
      </w:r>
      <w:r w:rsidR="004F5E1E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</w:p>
    <w:p w14:paraId="61DB337F" w14:textId="3A573651" w:rsidR="004F5E1E" w:rsidRDefault="004F5E1E" w:rsidP="004F5E1E">
      <w:pPr>
        <w:pStyle w:val="Default"/>
        <w:ind w:left="144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by 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International Conference 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The</w:t>
      </w:r>
      <w:proofErr w:type="gramEnd"/>
      <w:r>
        <w:rPr>
          <w:rStyle w:val="st"/>
          <w:rFonts w:ascii="Cambria Math" w:hAnsi="Cambria Math" w:cs="Times New Roman"/>
          <w:sz w:val="20"/>
          <w:lang w:val="en-GB"/>
        </w:rPr>
        <w:t xml:space="preserve"> Global Management, Finance &amp; Information Technology Research Conference, held in New York, May, 2011. </w:t>
      </w:r>
    </w:p>
    <w:p w14:paraId="67FD6FD8" w14:textId="77777777" w:rsidR="004F5E1E" w:rsidRDefault="004F5E1E" w:rsidP="004F5E1E">
      <w:pPr>
        <w:pStyle w:val="Default"/>
        <w:ind w:left="708" w:firstLine="708"/>
        <w:rPr>
          <w:rStyle w:val="st"/>
          <w:rFonts w:ascii="Cambria Math" w:hAnsi="Cambria Math" w:cs="Times New Roman"/>
          <w:b/>
          <w:sz w:val="20"/>
          <w:lang w:val="en-GB"/>
        </w:rPr>
      </w:pPr>
    </w:p>
    <w:p w14:paraId="704BF704" w14:textId="77777777" w:rsidR="00C9344F" w:rsidRPr="00BA7019" w:rsidRDefault="00C9344F" w:rsidP="00C9344F">
      <w:pPr>
        <w:pStyle w:val="Default"/>
        <w:ind w:left="1440"/>
        <w:rPr>
          <w:rStyle w:val="st"/>
          <w:rFonts w:ascii="Cambria Math" w:hAnsi="Cambria Math" w:cs="Times New Roman"/>
          <w:sz w:val="20"/>
          <w:lang w:val="en-GB"/>
        </w:rPr>
      </w:pPr>
    </w:p>
    <w:p w14:paraId="481405CA" w14:textId="60C864CF" w:rsidR="007D0699" w:rsidRPr="00BA7019" w:rsidRDefault="00C9344F" w:rsidP="007D0699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2010</w:t>
      </w:r>
      <w:r w:rsidR="00294041">
        <w:rPr>
          <w:rStyle w:val="st"/>
          <w:rFonts w:ascii="Cambria Math" w:hAnsi="Cambria Math" w:cs="Times New Roman"/>
          <w:sz w:val="20"/>
          <w:lang w:val="en-GB"/>
        </w:rPr>
        <w:t>.</w:t>
      </w:r>
      <w:bookmarkStart w:id="0" w:name="_GoBack"/>
      <w:bookmarkEnd w:id="0"/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7D0699" w:rsidRPr="00BA7019">
        <w:rPr>
          <w:rStyle w:val="st"/>
          <w:rFonts w:ascii="Cambria Math" w:hAnsi="Cambria Math" w:cs="Times New Roman"/>
          <w:b/>
          <w:sz w:val="20"/>
          <w:lang w:val="en-GB"/>
        </w:rPr>
        <w:t>Outstanding Research Recognition</w:t>
      </w:r>
    </w:p>
    <w:p w14:paraId="432EE86E" w14:textId="77777777" w:rsidR="007D0699" w:rsidRPr="00376022" w:rsidRDefault="007D0699" w:rsidP="007D0699">
      <w:pPr>
        <w:pStyle w:val="Default"/>
        <w:ind w:left="1440"/>
        <w:jc w:val="both"/>
        <w:rPr>
          <w:rStyle w:val="st"/>
          <w:rFonts w:ascii="Cambria Math" w:hAnsi="Cambria Math" w:cs="Times New Roman"/>
          <w:sz w:val="20"/>
          <w:lang w:val="hr-HR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Awarded by University of Split, Faculty of Economics, Business and Tourism for 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valuable scientific research 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entitled </w:t>
      </w:r>
      <w:r w:rsidRPr="00376022">
        <w:rPr>
          <w:rStyle w:val="st"/>
          <w:rFonts w:ascii="Cambria Math" w:hAnsi="Cambria Math" w:cs="Times New Roman"/>
          <w:sz w:val="20"/>
          <w:lang w:val="hr-HR"/>
        </w:rPr>
        <w:t>“Utjecaj organizacijskih varijabli na uspjeh programa unapređenja poslovnih procesa”</w:t>
      </w:r>
    </w:p>
    <w:p w14:paraId="31B7F45C" w14:textId="62328B39" w:rsidR="00B35E30" w:rsidRPr="00376022" w:rsidRDefault="00B35E30" w:rsidP="007D0699">
      <w:pPr>
        <w:pStyle w:val="Default"/>
        <w:rPr>
          <w:rStyle w:val="st"/>
          <w:rFonts w:ascii="Cambria Math" w:hAnsi="Cambria Math" w:cs="Times New Roman"/>
          <w:sz w:val="20"/>
          <w:lang w:val="hr-HR"/>
        </w:rPr>
      </w:pPr>
    </w:p>
    <w:p w14:paraId="18633AC8" w14:textId="77777777" w:rsidR="002A26DC" w:rsidRPr="00BA7019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14:paraId="31D2B6A4" w14:textId="77777777"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14:paraId="7BB57CF4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14:paraId="448A19AC" w14:textId="77777777" w:rsidR="00B35E30" w:rsidRPr="00BA7019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14:paraId="5394BD1D" w14:textId="19EB7A20" w:rsidR="00B21706" w:rsidRDefault="00B21706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>International Journal of Contemporary Hospitality Management</w:t>
      </w:r>
    </w:p>
    <w:p w14:paraId="79B8D55E" w14:textId="7069B453" w:rsidR="00281F34" w:rsidRDefault="00281F3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>Management – Journal of Contemporary Management Issues</w:t>
      </w:r>
    </w:p>
    <w:p w14:paraId="24ACA6FB" w14:textId="77777777" w:rsidR="00C31403" w:rsidRDefault="00C31403" w:rsidP="00C31403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>
        <w:rPr>
          <w:rFonts w:ascii="Cambria Math" w:hAnsi="Cambria Math"/>
          <w:sz w:val="20"/>
          <w:lang w:val="en-GB"/>
        </w:rPr>
        <w:t>Croatian Operational Research Review</w:t>
      </w:r>
    </w:p>
    <w:p w14:paraId="13C64E50" w14:textId="7A115424" w:rsidR="00B21706" w:rsidRDefault="00322AD7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376022">
        <w:rPr>
          <w:rFonts w:ascii="Cambria Math" w:hAnsi="Cambria Math"/>
          <w:sz w:val="20"/>
          <w:lang w:val="hr-HR"/>
        </w:rPr>
        <w:t>Društvena istraživanja</w:t>
      </w:r>
      <w:r>
        <w:rPr>
          <w:rFonts w:ascii="Cambria Math" w:hAnsi="Cambria Math"/>
          <w:sz w:val="20"/>
          <w:lang w:val="en-GB"/>
        </w:rPr>
        <w:t>/</w:t>
      </w:r>
      <w:r w:rsidR="00B21706">
        <w:rPr>
          <w:rFonts w:ascii="Cambria Math" w:hAnsi="Cambria Math"/>
          <w:sz w:val="20"/>
          <w:lang w:val="en-GB"/>
        </w:rPr>
        <w:t xml:space="preserve">Journal for General Social Issues  </w:t>
      </w:r>
    </w:p>
    <w:p w14:paraId="421F61AB" w14:textId="2A6275A2" w:rsidR="00DA1344" w:rsidRDefault="00322AD7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376022">
        <w:rPr>
          <w:rFonts w:ascii="Cambria Math" w:hAnsi="Cambria Math"/>
          <w:sz w:val="20"/>
          <w:lang w:val="hr-HR"/>
        </w:rPr>
        <w:t>Ekonomski pregled</w:t>
      </w:r>
      <w:r>
        <w:rPr>
          <w:rFonts w:ascii="Cambria Math" w:hAnsi="Cambria Math"/>
          <w:sz w:val="20"/>
          <w:lang w:val="en-GB"/>
        </w:rPr>
        <w:t>/</w:t>
      </w:r>
      <w:r w:rsidR="00DA1344">
        <w:rPr>
          <w:rFonts w:ascii="Cambria Math" w:hAnsi="Cambria Math"/>
          <w:sz w:val="20"/>
          <w:lang w:val="en-GB"/>
        </w:rPr>
        <w:t>Economic Re</w:t>
      </w:r>
      <w:r w:rsidR="00B21706">
        <w:rPr>
          <w:rFonts w:ascii="Cambria Math" w:hAnsi="Cambria Math"/>
          <w:sz w:val="20"/>
          <w:lang w:val="en-GB"/>
        </w:rPr>
        <w:t>view</w:t>
      </w:r>
    </w:p>
    <w:p w14:paraId="1E477EED" w14:textId="3FB73934" w:rsidR="00322AD7" w:rsidRDefault="00322AD7" w:rsidP="00B35E30">
      <w:pPr>
        <w:spacing w:after="0" w:line="240" w:lineRule="auto"/>
        <w:ind w:left="1440"/>
        <w:jc w:val="both"/>
        <w:rPr>
          <w:rStyle w:val="eop"/>
          <w:rFonts w:ascii="Cambria Math" w:hAnsi="Cambria Math"/>
          <w:color w:val="000000"/>
          <w:sz w:val="20"/>
          <w:szCs w:val="20"/>
          <w:shd w:val="clear" w:color="auto" w:fill="FFFFFF"/>
        </w:rPr>
      </w:pPr>
      <w:r>
        <w:rPr>
          <w:rStyle w:val="normaltextrun"/>
          <w:rFonts w:ascii="Cambria Math" w:hAnsi="Cambria Math"/>
          <w:color w:val="000000"/>
          <w:sz w:val="20"/>
          <w:szCs w:val="20"/>
          <w:shd w:val="clear" w:color="auto" w:fill="FFFFFF"/>
          <w:lang w:val="en-GB"/>
        </w:rPr>
        <w:t>Proceedings of the International Scientific Conference: “Challenges of Europe: Response for Resilient Growth and Competitiveness”</w:t>
      </w:r>
      <w:r>
        <w:rPr>
          <w:rStyle w:val="eop"/>
          <w:rFonts w:ascii="Cambria Math" w:hAnsi="Cambria Math"/>
          <w:color w:val="000000"/>
          <w:sz w:val="20"/>
          <w:szCs w:val="20"/>
          <w:shd w:val="clear" w:color="auto" w:fill="FFFFFF"/>
        </w:rPr>
        <w:t> </w:t>
      </w:r>
    </w:p>
    <w:p w14:paraId="731A4E56" w14:textId="6D6732A3" w:rsidR="00B93234" w:rsidRDefault="00B93234" w:rsidP="00B35E30">
      <w:pPr>
        <w:spacing w:after="0" w:line="240" w:lineRule="auto"/>
        <w:ind w:left="1440"/>
        <w:jc w:val="both"/>
        <w:rPr>
          <w:rFonts w:ascii="Cambria Math" w:hAnsi="Cambria Math"/>
          <w:sz w:val="20"/>
          <w:lang w:val="en-GB"/>
        </w:rPr>
      </w:pPr>
      <w:r w:rsidRPr="00376022">
        <w:rPr>
          <w:rStyle w:val="normaltextrun"/>
          <w:rFonts w:ascii="Cambria Math" w:hAnsi="Cambria Math"/>
          <w:color w:val="000000"/>
          <w:sz w:val="20"/>
          <w:szCs w:val="20"/>
          <w:shd w:val="clear" w:color="auto" w:fill="FFFFFF"/>
          <w:lang w:val="hr-HR"/>
        </w:rPr>
        <w:t>Ekonomska misao i praksa</w:t>
      </w:r>
      <w:r>
        <w:rPr>
          <w:rStyle w:val="normaltextrun"/>
          <w:rFonts w:ascii="Cambria Math" w:hAnsi="Cambria Math"/>
          <w:color w:val="000000"/>
          <w:sz w:val="20"/>
          <w:szCs w:val="20"/>
          <w:shd w:val="clear" w:color="auto" w:fill="FFFFFF"/>
          <w:lang w:val="en-GB"/>
        </w:rPr>
        <w:t>/Economic Thought and Practice</w:t>
      </w:r>
      <w:r>
        <w:rPr>
          <w:rStyle w:val="eop"/>
          <w:rFonts w:ascii="Cambria Math" w:hAnsi="Cambria Math"/>
          <w:color w:val="000000"/>
          <w:sz w:val="20"/>
          <w:szCs w:val="20"/>
          <w:shd w:val="clear" w:color="auto" w:fill="FFFFFF"/>
        </w:rPr>
        <w:t> </w:t>
      </w:r>
    </w:p>
    <w:p w14:paraId="21FBC198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</w:p>
    <w:p w14:paraId="523EB2F8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14:paraId="4A64AA43" w14:textId="4C4B0F78" w:rsidR="00DA1344" w:rsidRPr="00BA7019" w:rsidRDefault="00903FC6" w:rsidP="00DA1344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Croatian Operational Research Society</w:t>
      </w:r>
    </w:p>
    <w:p w14:paraId="12E4A1D6" w14:textId="77777777" w:rsidR="00B35E30" w:rsidRPr="00BA7019" w:rsidRDefault="00B35E30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14:paraId="68214BE2" w14:textId="77777777"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14:paraId="37183EBD" w14:textId="75E7800E" w:rsidR="00B35E30" w:rsidRDefault="00EF4BE9" w:rsidP="00EF4BE9">
      <w:pPr>
        <w:pStyle w:val="Default"/>
        <w:numPr>
          <w:ilvl w:val="0"/>
          <w:numId w:val="1"/>
        </w:numPr>
        <w:rPr>
          <w:rFonts w:ascii="Cambria Math" w:hAnsi="Cambria Math" w:cs="Times New Roman"/>
          <w:sz w:val="20"/>
          <w:lang w:val="en-GB"/>
        </w:rPr>
      </w:pPr>
      <w:r w:rsidRPr="00BA7019">
        <w:rPr>
          <w:rFonts w:ascii="Cambria Math" w:hAnsi="Cambria Math" w:cs="Times New Roman"/>
          <w:sz w:val="20"/>
          <w:lang w:val="en-GB"/>
        </w:rPr>
        <w:t>Committee for Lifelong Learning Programmes</w:t>
      </w:r>
    </w:p>
    <w:p w14:paraId="4D28A1AE" w14:textId="77777777" w:rsidR="00EF4BE9" w:rsidRPr="00EF4BE9" w:rsidRDefault="00EF4BE9" w:rsidP="00EF4BE9">
      <w:pPr>
        <w:pStyle w:val="Default"/>
        <w:ind w:left="1800"/>
        <w:rPr>
          <w:rFonts w:ascii="Cambria Math" w:hAnsi="Cambria Math" w:cs="Times New Roman"/>
          <w:sz w:val="20"/>
          <w:lang w:val="en-GB"/>
        </w:rPr>
      </w:pPr>
    </w:p>
    <w:p w14:paraId="382BB0DA" w14:textId="77777777" w:rsidR="00B35E30" w:rsidRPr="00BA7019" w:rsidRDefault="00B35E30" w:rsidP="00B35E30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14:paraId="7F2C6D03" w14:textId="77777777"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3432A486" w14:textId="165658C8" w:rsidR="00851F40" w:rsidRDefault="00B35E30" w:rsidP="001D7829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  <w:r w:rsidR="001D7829">
        <w:rPr>
          <w:rStyle w:val="A0"/>
          <w:rFonts w:ascii="Cambria Math" w:hAnsi="Cambria Math" w:cs="Times New Roman"/>
          <w:sz w:val="20"/>
          <w:szCs w:val="24"/>
          <w:lang w:val="en-GB"/>
        </w:rPr>
        <w:t xml:space="preserve"> </w:t>
      </w:r>
      <w:hyperlink r:id="rId8" w:history="1">
        <w:r w:rsidR="00851F40" w:rsidRPr="007F2B61">
          <w:rPr>
            <w:rStyle w:val="Hyperlink"/>
            <w:rFonts w:ascii="Cambria Math" w:hAnsi="Cambria Math" w:cs="Times New Roman"/>
            <w:sz w:val="20"/>
            <w:lang w:val="en-GB"/>
          </w:rPr>
          <w:t>https://bib.irb.hr/lista-radova?autor=274324</w:t>
        </w:r>
      </w:hyperlink>
    </w:p>
    <w:p w14:paraId="2EEA401B" w14:textId="77777777" w:rsidR="00851F40" w:rsidRDefault="00851F40" w:rsidP="001D7829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14:paraId="15672CCD" w14:textId="77777777" w:rsidR="00851F40" w:rsidRDefault="00851F40" w:rsidP="001D7829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sectPr w:rsidR="00851F40" w:rsidSect="00EF3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6DE3C" w14:textId="77777777" w:rsidR="00F3714D" w:rsidRDefault="00F3714D" w:rsidP="00DF4A69">
      <w:pPr>
        <w:spacing w:after="0" w:line="240" w:lineRule="auto"/>
      </w:pPr>
      <w:r>
        <w:separator/>
      </w:r>
    </w:p>
  </w:endnote>
  <w:endnote w:type="continuationSeparator" w:id="0">
    <w:p w14:paraId="5A7BFFE2" w14:textId="77777777" w:rsidR="00F3714D" w:rsidRDefault="00F3714D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DC523" w14:textId="77777777" w:rsidR="00764F27" w:rsidRDefault="00764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D8ADC" w14:textId="77777777" w:rsidR="00DF4A69" w:rsidRDefault="00272BEA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96E71D" wp14:editId="742D24CA">
              <wp:simplePos x="0" y="0"/>
              <wp:positionH relativeFrom="margin">
                <wp:align>right</wp:align>
              </wp:positionH>
              <wp:positionV relativeFrom="page">
                <wp:posOffset>10004653</wp:posOffset>
              </wp:positionV>
              <wp:extent cx="2260600" cy="3111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21627C" w14:textId="77777777"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6E71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" filled="f" stroked="f" strokeweight=".5pt">
              <v:textbox>
                <w:txbxContent>
                  <w:p w14:paraId="5521627C" w14:textId="77777777"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99712" behindDoc="1" locked="0" layoutInCell="1" allowOverlap="1" wp14:anchorId="02E950E6" wp14:editId="4BD1303E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4C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3348634" wp14:editId="010D54E8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15AB4" w14:textId="77777777"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14:paraId="0C517426" w14:textId="77777777"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48634"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" filled="f" stroked="f" strokeweight=".5pt">
              <v:textbox>
                <w:txbxContent>
                  <w:p w14:paraId="3D915AB4" w14:textId="77777777"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Fiskovića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proofErr w:type="spellStart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</w:t>
                    </w:r>
                    <w:proofErr w:type="spellEnd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14:paraId="0C517426" w14:textId="77777777"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E1B23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7EFDDA" wp14:editId="5DDD8F87">
              <wp:simplePos x="0" y="0"/>
              <wp:positionH relativeFrom="margin">
                <wp:posOffset>-398780</wp:posOffset>
              </wp:positionH>
              <wp:positionV relativeFrom="paragraph">
                <wp:posOffset>-129184</wp:posOffset>
              </wp:positionV>
              <wp:extent cx="65595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BFA23A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" strokecolor="red" strokeweight="1.5pt">
              <v:stroke joinstyle="miter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E119A" w14:textId="77777777" w:rsidR="00764F27" w:rsidRDefault="0076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B45F5" w14:textId="77777777" w:rsidR="00F3714D" w:rsidRDefault="00F3714D" w:rsidP="00DF4A69">
      <w:pPr>
        <w:spacing w:after="0" w:line="240" w:lineRule="auto"/>
      </w:pPr>
      <w:r>
        <w:separator/>
      </w:r>
    </w:p>
  </w:footnote>
  <w:footnote w:type="continuationSeparator" w:id="0">
    <w:p w14:paraId="4915A616" w14:textId="77777777" w:rsidR="00F3714D" w:rsidRDefault="00F3714D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06263" w14:textId="77777777" w:rsidR="00764F27" w:rsidRDefault="00764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3F014" w14:textId="77777777" w:rsidR="00DF4A69" w:rsidRDefault="006D64C3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23E032CE" wp14:editId="6B09C5FA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19050" b="190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D812AD" w14:textId="77777777"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67847F85" wp14:editId="611D00BC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032CE"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" fillcolor="#002060" strokecolor="#002060" strokeweight="1pt">
              <v:textbox>
                <w:txbxContent>
                  <w:p w14:paraId="17D812AD" w14:textId="77777777"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hr-HR" w:eastAsia="hr-HR"/>
                      </w:rPr>
                      <w:drawing>
                        <wp:inline distT="0" distB="0" distL="0" distR="0" wp14:anchorId="67847F85" wp14:editId="611D00BC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FCEA0C" wp14:editId="31ABD3A8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7E2793" w14:textId="77777777"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14:paraId="05C11037" w14:textId="77777777"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CEA0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efQ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" filled="f" stroked="f" strokeweight=".5pt">
              <v:textbox>
                <w:txbxContent>
                  <w:p w14:paraId="5F7E2793" w14:textId="77777777"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14:paraId="05C11037" w14:textId="77777777"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27E3B344" wp14:editId="65610C5F">
              <wp:simplePos x="0" y="0"/>
              <wp:positionH relativeFrom="column">
                <wp:posOffset>1285875</wp:posOffset>
              </wp:positionH>
              <wp:positionV relativeFrom="paragraph">
                <wp:posOffset>387350</wp:posOffset>
              </wp:positionV>
              <wp:extent cx="0" cy="357928"/>
              <wp:effectExtent l="0" t="0" r="19050" b="2349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7928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462604" id="Straight Connector 2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" strokecolor="white [3212]" strokeweight="1pt">
              <v:stroke joinstyle="miter"/>
            </v:line>
          </w:pict>
        </mc:Fallback>
      </mc:AlternateContent>
    </w:r>
    <w:r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57247C17" wp14:editId="2DB9678E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6DBC3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14:paraId="7269838E" w14:textId="77777777"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14:paraId="54E8D5DF" w14:textId="77777777"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247C17"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" filled="f" stroked="f" strokeweight=".5pt">
              <v:textbox>
                <w:txbxContent>
                  <w:p w14:paraId="0D46DBC3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14:paraId="7269838E" w14:textId="77777777"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14:paraId="54E8D5DF" w14:textId="77777777"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eastAsia="hr-HR"/>
      </w:rPr>
      <w:drawing>
        <wp:inline distT="0" distB="0" distL="0" distR="0" wp14:anchorId="3CC68D53" wp14:editId="282881B8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5671" w:rsidRPr="00272BEA">
      <w:rPr>
        <w:noProof/>
        <w:color w:val="FF0000"/>
        <w:lang w:eastAsia="hr-HR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35053E25" wp14:editId="252DE42A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19050" b="2857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999C47" id="Straight Connector 13" o:spid="_x0000_s1026" style="position:absolute;flip:y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" strokecolor="red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C95F7" w14:textId="77777777" w:rsidR="00764F27" w:rsidRDefault="00764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awMDAytTQwNLSwMLRQ0lEKTi0uzszPAykwqQUAJXagJSwAAAA="/>
  </w:docVars>
  <w:rsids>
    <w:rsidRoot w:val="004B5A25"/>
    <w:rsid w:val="00045994"/>
    <w:rsid w:val="000529A7"/>
    <w:rsid w:val="00064EC5"/>
    <w:rsid w:val="000814A3"/>
    <w:rsid w:val="000C695A"/>
    <w:rsid w:val="001158EE"/>
    <w:rsid w:val="0015360A"/>
    <w:rsid w:val="00154121"/>
    <w:rsid w:val="0017002D"/>
    <w:rsid w:val="00175327"/>
    <w:rsid w:val="00190569"/>
    <w:rsid w:val="001A49E7"/>
    <w:rsid w:val="001D7829"/>
    <w:rsid w:val="001F29BE"/>
    <w:rsid w:val="001F763C"/>
    <w:rsid w:val="001F76FC"/>
    <w:rsid w:val="00207986"/>
    <w:rsid w:val="002627F0"/>
    <w:rsid w:val="00272BEA"/>
    <w:rsid w:val="00277085"/>
    <w:rsid w:val="00281F34"/>
    <w:rsid w:val="0029017A"/>
    <w:rsid w:val="00294041"/>
    <w:rsid w:val="002A26DC"/>
    <w:rsid w:val="002B2244"/>
    <w:rsid w:val="002C633C"/>
    <w:rsid w:val="00322AD7"/>
    <w:rsid w:val="0032598B"/>
    <w:rsid w:val="00350A60"/>
    <w:rsid w:val="00352EE1"/>
    <w:rsid w:val="00376022"/>
    <w:rsid w:val="003A16FA"/>
    <w:rsid w:val="003D1EE5"/>
    <w:rsid w:val="00452FE1"/>
    <w:rsid w:val="00464963"/>
    <w:rsid w:val="00465671"/>
    <w:rsid w:val="0047374D"/>
    <w:rsid w:val="004B5A25"/>
    <w:rsid w:val="004E66BA"/>
    <w:rsid w:val="004F5E1E"/>
    <w:rsid w:val="005029A6"/>
    <w:rsid w:val="0050351D"/>
    <w:rsid w:val="00503B63"/>
    <w:rsid w:val="00512B52"/>
    <w:rsid w:val="00520468"/>
    <w:rsid w:val="00537BAC"/>
    <w:rsid w:val="00543F20"/>
    <w:rsid w:val="00573C6C"/>
    <w:rsid w:val="005969DE"/>
    <w:rsid w:val="005A49A0"/>
    <w:rsid w:val="005A6C71"/>
    <w:rsid w:val="005E757C"/>
    <w:rsid w:val="005F0AD8"/>
    <w:rsid w:val="005F34E0"/>
    <w:rsid w:val="0060183F"/>
    <w:rsid w:val="00616EB1"/>
    <w:rsid w:val="00623D59"/>
    <w:rsid w:val="00632D9C"/>
    <w:rsid w:val="00647798"/>
    <w:rsid w:val="00693E65"/>
    <w:rsid w:val="006B68BD"/>
    <w:rsid w:val="006D64C3"/>
    <w:rsid w:val="006E0AF7"/>
    <w:rsid w:val="006E66F5"/>
    <w:rsid w:val="006E67AB"/>
    <w:rsid w:val="00716ED8"/>
    <w:rsid w:val="00764F27"/>
    <w:rsid w:val="00795C54"/>
    <w:rsid w:val="007B7168"/>
    <w:rsid w:val="007C6BC2"/>
    <w:rsid w:val="007D0699"/>
    <w:rsid w:val="007E51DD"/>
    <w:rsid w:val="007E7D55"/>
    <w:rsid w:val="00801CCF"/>
    <w:rsid w:val="00814D94"/>
    <w:rsid w:val="0084051C"/>
    <w:rsid w:val="00851F40"/>
    <w:rsid w:val="00853C15"/>
    <w:rsid w:val="00864B91"/>
    <w:rsid w:val="0087774D"/>
    <w:rsid w:val="00887319"/>
    <w:rsid w:val="008A3D32"/>
    <w:rsid w:val="008B03DF"/>
    <w:rsid w:val="008C35AD"/>
    <w:rsid w:val="008D2F24"/>
    <w:rsid w:val="008F1EF9"/>
    <w:rsid w:val="008F4E53"/>
    <w:rsid w:val="00903FC6"/>
    <w:rsid w:val="00916D8C"/>
    <w:rsid w:val="00921D28"/>
    <w:rsid w:val="00922AC8"/>
    <w:rsid w:val="00940E6C"/>
    <w:rsid w:val="0094284F"/>
    <w:rsid w:val="00951A47"/>
    <w:rsid w:val="0096718C"/>
    <w:rsid w:val="00980F43"/>
    <w:rsid w:val="009D417E"/>
    <w:rsid w:val="009E1B92"/>
    <w:rsid w:val="00A06665"/>
    <w:rsid w:val="00A372C5"/>
    <w:rsid w:val="00A37F5A"/>
    <w:rsid w:val="00A40986"/>
    <w:rsid w:val="00A55E72"/>
    <w:rsid w:val="00A85C4D"/>
    <w:rsid w:val="00AA53AC"/>
    <w:rsid w:val="00AA5F00"/>
    <w:rsid w:val="00AD5B75"/>
    <w:rsid w:val="00B21706"/>
    <w:rsid w:val="00B35E30"/>
    <w:rsid w:val="00B439B7"/>
    <w:rsid w:val="00B93234"/>
    <w:rsid w:val="00B96B74"/>
    <w:rsid w:val="00B974B5"/>
    <w:rsid w:val="00BA4D48"/>
    <w:rsid w:val="00BA7019"/>
    <w:rsid w:val="00BB3EAA"/>
    <w:rsid w:val="00BC2E27"/>
    <w:rsid w:val="00BD24D6"/>
    <w:rsid w:val="00BF5FAB"/>
    <w:rsid w:val="00C04E72"/>
    <w:rsid w:val="00C16A89"/>
    <w:rsid w:val="00C31403"/>
    <w:rsid w:val="00C54896"/>
    <w:rsid w:val="00C5791B"/>
    <w:rsid w:val="00C732BF"/>
    <w:rsid w:val="00C9344F"/>
    <w:rsid w:val="00CB0EB2"/>
    <w:rsid w:val="00CC3168"/>
    <w:rsid w:val="00D212D0"/>
    <w:rsid w:val="00D47C44"/>
    <w:rsid w:val="00DA1344"/>
    <w:rsid w:val="00DB7A74"/>
    <w:rsid w:val="00DD619D"/>
    <w:rsid w:val="00DD69CA"/>
    <w:rsid w:val="00DE0FEB"/>
    <w:rsid w:val="00DE1B23"/>
    <w:rsid w:val="00DF4A69"/>
    <w:rsid w:val="00E03A37"/>
    <w:rsid w:val="00E109CC"/>
    <w:rsid w:val="00E25080"/>
    <w:rsid w:val="00E35D39"/>
    <w:rsid w:val="00E63BF8"/>
    <w:rsid w:val="00E77D3A"/>
    <w:rsid w:val="00ED02FA"/>
    <w:rsid w:val="00ED4FB1"/>
    <w:rsid w:val="00EF3D76"/>
    <w:rsid w:val="00EF4BE9"/>
    <w:rsid w:val="00EF5CA2"/>
    <w:rsid w:val="00F00647"/>
    <w:rsid w:val="00F118C3"/>
    <w:rsid w:val="00F2036B"/>
    <w:rsid w:val="00F3714D"/>
    <w:rsid w:val="00F5073E"/>
    <w:rsid w:val="00F6251C"/>
    <w:rsid w:val="00F9133E"/>
    <w:rsid w:val="00FB6150"/>
    <w:rsid w:val="00FC62F3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FACA0"/>
  <w15:docId w15:val="{B16BA155-7014-46A8-B10F-42720EAD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D7829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322AD7"/>
  </w:style>
  <w:style w:type="character" w:customStyle="1" w:styleId="eop">
    <w:name w:val="eop"/>
    <w:basedOn w:val="DefaultParagraphFont"/>
    <w:rsid w:val="00322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.irb.hr/lista-radova?autor=27432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8ADA8B4-A893-4CCE-B87F-B415A88DF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Ivana Tadić</cp:lastModifiedBy>
  <cp:revision>9</cp:revision>
  <cp:lastPrinted>2018-11-16T10:25:00Z</cp:lastPrinted>
  <dcterms:created xsi:type="dcterms:W3CDTF">2022-04-08T08:29:00Z</dcterms:created>
  <dcterms:modified xsi:type="dcterms:W3CDTF">2022-04-08T11:49:00Z</dcterms:modified>
</cp:coreProperties>
</file>